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277C7A" w:rsidRPr="007066EE" w:rsidRDefault="007066EE" w:rsidP="00277C7A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537E45">
        <w:rPr>
          <w:rFonts w:ascii="Times New Roman" w:hAnsi="Times New Roman"/>
          <w:sz w:val="22"/>
        </w:rPr>
        <w:t>3</w:t>
      </w:r>
      <w:r w:rsidRPr="00537E45">
        <w:rPr>
          <w:rFonts w:ascii="Times New Roman" w:hAnsi="Times New Roman"/>
          <w:sz w:val="22"/>
        </w:rPr>
        <w:t>.</w:t>
      </w:r>
      <w:r w:rsidRPr="007066EE">
        <w:rPr>
          <w:rFonts w:ascii="Times New Roman" w:hAnsi="Times New Roman"/>
          <w:sz w:val="22"/>
        </w:rPr>
        <w:t>11.</w:t>
      </w:r>
      <w:r w:rsidR="00277C7A">
        <w:rPr>
          <w:rFonts w:ascii="Times New Roman" w:hAnsi="Times New Roman"/>
          <w:sz w:val="22"/>
        </w:rPr>
        <w:t xml:space="preserve"> 2022                                                                                             </w:t>
      </w:r>
      <w:r w:rsidR="00277C7A">
        <w:rPr>
          <w:rFonts w:ascii="Times New Roman" w:hAnsi="Times New Roman"/>
          <w:sz w:val="22"/>
        </w:rPr>
        <w:tab/>
      </w:r>
      <w:r w:rsidR="00277C7A">
        <w:rPr>
          <w:rFonts w:ascii="Times New Roman" w:hAnsi="Times New Roman"/>
          <w:sz w:val="22"/>
        </w:rPr>
        <w:tab/>
        <w:t xml:space="preserve">                   </w:t>
      </w:r>
      <w:r w:rsidR="00277C7A" w:rsidRPr="001C5E82">
        <w:rPr>
          <w:rFonts w:ascii="Times New Roman" w:hAnsi="Times New Roman"/>
          <w:sz w:val="22"/>
        </w:rPr>
        <w:t>№</w:t>
      </w:r>
      <w:r w:rsidRPr="007066EE">
        <w:rPr>
          <w:rFonts w:ascii="Times New Roman" w:hAnsi="Times New Roman"/>
          <w:sz w:val="22"/>
        </w:rPr>
        <w:t xml:space="preserve"> 241</w:t>
      </w:r>
      <w:r w:rsidR="00537E45">
        <w:rPr>
          <w:rFonts w:ascii="Times New Roman" w:hAnsi="Times New Roman"/>
          <w:sz w:val="22"/>
        </w:rPr>
        <w:t>6</w:t>
      </w:r>
    </w:p>
    <w:p w:rsidR="00055F78" w:rsidRPr="007274C3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b/>
          <w:sz w:val="22"/>
          <w:szCs w:val="22"/>
        </w:rPr>
      </w:pPr>
      <w:r w:rsidRPr="007274C3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055F78" w:rsidRPr="0041292E" w:rsidRDefault="00055F78" w:rsidP="00055F78">
      <w:pPr>
        <w:widowControl w:val="0"/>
        <w:rPr>
          <w:rFonts w:ascii="Times New Roman" w:hAnsi="Times New Roman"/>
          <w:sz w:val="28"/>
          <w:szCs w:val="28"/>
        </w:rPr>
      </w:pP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инвестиций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 202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202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Pr="00277C7A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</w:t>
        </w:r>
        <w:r w:rsidR="00277C7A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30094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F321FF" w:rsidRPr="00F80265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01221A" w:rsidRPr="00F80265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90761A" w:rsidRP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277C7A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30094">
        <w:rPr>
          <w:rFonts w:ascii="Times New Roman" w:eastAsiaTheme="minorHAnsi" w:hAnsi="Times New Roman"/>
          <w:sz w:val="28"/>
          <w:szCs w:val="28"/>
          <w:lang w:eastAsia="en-US"/>
        </w:rPr>
        <w:t>9,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277C7A" w:rsidRDefault="00277C7A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7C7A" w:rsidRDefault="0012475A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 w:rsidRPr="00E74A7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Принять решение о подготовке и реализации бюджетных инвестиций в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форме капитальных вложений в 2023-2025 годах на приобретение жилых помещений в муниципальную собственность ЗАТО Железногорск в целях обеспечения жилыми помещениями детей-сирот и детей, оставшихся без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попечения родителей, лиц из числа детей-сирот и детей, оставшихся без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попечения родителей, лиц, которые относились к категории детей-сирот и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детей, оставшихся без попечения родителей, лиц из числа детей-сирот и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детей, оставшихся без попечения родителей, и достигли возраста 23 лет, в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рамках муниципальной программы ЗАТО Железногорск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74A7D" w:rsidRPr="00E74A7D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ЗАТО Железногорск".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1.1.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Установить технические характеристики жилых помещений: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– не менее 22 жилых помещений, суммарная площадь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484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924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метров, общая площадь одного жилого помещения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42 кв. метров, в том числе без учета балкона 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22 до 42 кв. метров.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Установить сроки приобретения жилых помещений: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25.12.2023 в 2023 году,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25.12.2024 в 2024 году,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</w:t>
      </w:r>
      <w:r w:rsidR="000024B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в 2025 году,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277C7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Предполагаемая (предельная) стоимость приобретаемых жилых помещений составляет 4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024B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>886</w:t>
      </w:r>
      <w:r w:rsidR="000024B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100 (сорок 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>шесть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миллионов </w:t>
      </w:r>
      <w:r w:rsidR="00CD49F8">
        <w:rPr>
          <w:rFonts w:ascii="Times New Roman" w:eastAsiaTheme="minorHAnsi" w:hAnsi="Times New Roman"/>
          <w:sz w:val="28"/>
          <w:szCs w:val="28"/>
          <w:lang w:eastAsia="en-US"/>
        </w:rPr>
        <w:t xml:space="preserve">восемьсот восемьдесят шесть 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 сто) рублей.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1.4.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Результатом вложения бюджетных инвестиций является приобретение жилых помещений в муниципальную собственность ЗАТО Железногорск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74A7D" w:rsidRPr="00E74A7D" w:rsidRDefault="00E74A7D" w:rsidP="00277C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1.5.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бюджетных средств определить Администрацию ЗАТО г.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E74A7D" w:rsidRDefault="00E74A7D" w:rsidP="00BB11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1.6.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Заказчиком определить Администрацию ЗАТО г.</w:t>
      </w:r>
      <w:r w:rsidR="00BB1110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F76260" w:rsidRPr="00E74A7D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B5645" w:rsidRPr="00E74A7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F76260" w:rsidRPr="00E74A7D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Железногорск (</w:t>
      </w:r>
      <w:r w:rsidR="00F80265" w:rsidRPr="00E74A7D">
        <w:rPr>
          <w:rFonts w:ascii="Times New Roman" w:eastAsiaTheme="minorHAnsi" w:hAnsi="Times New Roman"/>
          <w:sz w:val="28"/>
          <w:szCs w:val="28"/>
          <w:lang w:eastAsia="en-US"/>
        </w:rPr>
        <w:t>В.Г.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80265" w:rsidRPr="00E74A7D">
        <w:rPr>
          <w:rFonts w:ascii="Times New Roman" w:eastAsiaTheme="minorHAnsi" w:hAnsi="Times New Roman"/>
          <w:sz w:val="28"/>
          <w:szCs w:val="28"/>
          <w:lang w:eastAsia="en-US"/>
        </w:rPr>
        <w:t>Винокурова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) довести настоящее </w:t>
      </w:r>
      <w:r w:rsidR="0012475A" w:rsidRPr="00E74A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населения через газету </w:t>
      </w:r>
      <w:r w:rsidR="005168D2" w:rsidRPr="00E74A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 w:rsidRPr="00E74A7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E74A7D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 w:rsidRPr="00E74A7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 w:rsidRPr="00E74A7D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 w:rsidRPr="00E74A7D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2475A" w:rsidRPr="00E74A7D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городского округа </w:t>
      </w:r>
      <w:r w:rsidR="005168D2" w:rsidRPr="00E74A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5168D2" w:rsidRPr="00E74A7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679C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E74A7D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DB5645" w:rsidRPr="00E74A7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12475A" w:rsidRPr="00E74A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</w:t>
      </w:r>
      <w:r w:rsidR="00F76260" w:rsidRPr="00E74A7D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собой.</w:t>
      </w:r>
    </w:p>
    <w:p w:rsidR="00C2502F" w:rsidRPr="00E74A7D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 w:rsidRPr="00E74A7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 w:rsidRPr="00E74A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74A7D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Default="00055F78" w:rsidP="000024B6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0024B6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E74A7D" w:rsidRDefault="00055F7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E74A7D" w:rsidSect="00055F78"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ED" w:rsidRDefault="000C1EED" w:rsidP="00882C4C">
      <w:r>
        <w:separator/>
      </w:r>
    </w:p>
  </w:endnote>
  <w:endnote w:type="continuationSeparator" w:id="0">
    <w:p w:rsidR="000C1EED" w:rsidRDefault="000C1EED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ED" w:rsidRDefault="000C1EED" w:rsidP="00882C4C">
      <w:r>
        <w:separator/>
      </w:r>
    </w:p>
  </w:footnote>
  <w:footnote w:type="continuationSeparator" w:id="0">
    <w:p w:rsidR="000C1EED" w:rsidRDefault="000C1EED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BB1110" w:rsidRPr="00F76260" w:rsidRDefault="00144C90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BB1110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537E45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BB1110" w:rsidRDefault="00BB1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024B6"/>
    <w:rsid w:val="0001221A"/>
    <w:rsid w:val="0005265C"/>
    <w:rsid w:val="00055F78"/>
    <w:rsid w:val="000673E2"/>
    <w:rsid w:val="000A1C12"/>
    <w:rsid w:val="000A68DF"/>
    <w:rsid w:val="000C1EED"/>
    <w:rsid w:val="000D14DC"/>
    <w:rsid w:val="000E55F3"/>
    <w:rsid w:val="0012475A"/>
    <w:rsid w:val="00130094"/>
    <w:rsid w:val="00144C90"/>
    <w:rsid w:val="001556C9"/>
    <w:rsid w:val="00196F51"/>
    <w:rsid w:val="001C58A5"/>
    <w:rsid w:val="00236552"/>
    <w:rsid w:val="002578FA"/>
    <w:rsid w:val="00277C7A"/>
    <w:rsid w:val="002808CC"/>
    <w:rsid w:val="002F1E35"/>
    <w:rsid w:val="003244BB"/>
    <w:rsid w:val="003400EB"/>
    <w:rsid w:val="00355617"/>
    <w:rsid w:val="0038047F"/>
    <w:rsid w:val="0039624F"/>
    <w:rsid w:val="0041292E"/>
    <w:rsid w:val="00476888"/>
    <w:rsid w:val="005168D2"/>
    <w:rsid w:val="00537E45"/>
    <w:rsid w:val="00694159"/>
    <w:rsid w:val="006C0846"/>
    <w:rsid w:val="006D7922"/>
    <w:rsid w:val="007066EE"/>
    <w:rsid w:val="007274C3"/>
    <w:rsid w:val="007F4C2C"/>
    <w:rsid w:val="00824B0A"/>
    <w:rsid w:val="00881FF4"/>
    <w:rsid w:val="00882C4C"/>
    <w:rsid w:val="00890623"/>
    <w:rsid w:val="008E642B"/>
    <w:rsid w:val="009028B9"/>
    <w:rsid w:val="0090761A"/>
    <w:rsid w:val="0091452D"/>
    <w:rsid w:val="009C2438"/>
    <w:rsid w:val="00A303FF"/>
    <w:rsid w:val="00A4717C"/>
    <w:rsid w:val="00AA3A10"/>
    <w:rsid w:val="00B77665"/>
    <w:rsid w:val="00BA1AB0"/>
    <w:rsid w:val="00BB1110"/>
    <w:rsid w:val="00BC229D"/>
    <w:rsid w:val="00BE3D20"/>
    <w:rsid w:val="00BE4AB7"/>
    <w:rsid w:val="00BE50C7"/>
    <w:rsid w:val="00C2502F"/>
    <w:rsid w:val="00C679CB"/>
    <w:rsid w:val="00CC31A6"/>
    <w:rsid w:val="00CD49F8"/>
    <w:rsid w:val="00CD4B82"/>
    <w:rsid w:val="00DB5645"/>
    <w:rsid w:val="00DC0F07"/>
    <w:rsid w:val="00E74A7D"/>
    <w:rsid w:val="00E83B79"/>
    <w:rsid w:val="00E91732"/>
    <w:rsid w:val="00EA585E"/>
    <w:rsid w:val="00F15D7A"/>
    <w:rsid w:val="00F31BD6"/>
    <w:rsid w:val="00F321FF"/>
    <w:rsid w:val="00F76260"/>
    <w:rsid w:val="00F80265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2022-11-21T06:13:00Z</cp:lastPrinted>
  <dcterms:created xsi:type="dcterms:W3CDTF">2022-11-23T04:18:00Z</dcterms:created>
  <dcterms:modified xsi:type="dcterms:W3CDTF">2022-11-23T04:18:00Z</dcterms:modified>
</cp:coreProperties>
</file>